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ED63" w14:textId="77777777" w:rsidR="0099311E" w:rsidRPr="00B6340F" w:rsidRDefault="0099311E" w:rsidP="0099311E">
      <w:pPr>
        <w:spacing w:line="360" w:lineRule="auto"/>
        <w:rPr>
          <w:sz w:val="23"/>
          <w:szCs w:val="23"/>
        </w:rPr>
      </w:pPr>
      <w:r>
        <w:rPr>
          <w:sz w:val="23"/>
          <w:szCs w:val="23"/>
        </w:rPr>
        <w:br/>
      </w:r>
      <w:r>
        <w:rPr>
          <w:sz w:val="23"/>
          <w:szCs w:val="23"/>
        </w:rPr>
        <w:br/>
      </w:r>
      <w:r>
        <w:rPr>
          <w:sz w:val="23"/>
          <w:szCs w:val="23"/>
        </w:rPr>
        <w:br/>
      </w:r>
      <w:r>
        <w:rPr>
          <w:sz w:val="23"/>
          <w:szCs w:val="23"/>
        </w:rPr>
        <w:br/>
      </w:r>
      <w:r>
        <w:rPr>
          <w:sz w:val="23"/>
          <w:szCs w:val="23"/>
        </w:rPr>
        <w:br/>
      </w:r>
      <w:r w:rsidRPr="0007796E">
        <w:rPr>
          <w:noProof/>
          <w:sz w:val="23"/>
          <w:szCs w:val="23"/>
        </w:rPr>
        <w:drawing>
          <wp:anchor distT="0" distB="0" distL="114300" distR="114300" simplePos="0" relativeHeight="251659264" behindDoc="0" locked="0" layoutInCell="1" allowOverlap="1" wp14:anchorId="69FD5594" wp14:editId="36C8EC6D">
            <wp:simplePos x="0" y="0"/>
            <wp:positionH relativeFrom="margin">
              <wp:align>right</wp:align>
            </wp:positionH>
            <wp:positionV relativeFrom="margin">
              <wp:align>top</wp:align>
            </wp:positionV>
            <wp:extent cx="2635250" cy="1066236"/>
            <wp:effectExtent l="0" t="0" r="0" b="635"/>
            <wp:wrapNone/>
            <wp:docPr id="5" name="Grafik 4">
              <a:extLst xmlns:a="http://schemas.openxmlformats.org/drawingml/2006/main">
                <a:ext uri="{FF2B5EF4-FFF2-40B4-BE49-F238E27FC236}">
                  <a16:creationId xmlns:a16="http://schemas.microsoft.com/office/drawing/2014/main" id="{58179AD8-C50F-44F3-9CA7-AF8CCAC28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58179AD8-C50F-44F3-9CA7-AF8CCAC287CA}"/>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7215" t="15636" r="7240" b="11363"/>
                    <a:stretch/>
                  </pic:blipFill>
                  <pic:spPr>
                    <a:xfrm>
                      <a:off x="0" y="0"/>
                      <a:ext cx="2635250" cy="1066236"/>
                    </a:xfrm>
                    <a:prstGeom prst="rect">
                      <a:avLst/>
                    </a:prstGeom>
                  </pic:spPr>
                </pic:pic>
              </a:graphicData>
            </a:graphic>
            <wp14:sizeRelH relativeFrom="page">
              <wp14:pctWidth>0</wp14:pctWidth>
            </wp14:sizeRelH>
            <wp14:sizeRelV relativeFrom="page">
              <wp14:pctHeight>0</wp14:pctHeight>
            </wp14:sizeRelV>
          </wp:anchor>
        </w:drawing>
      </w:r>
    </w:p>
    <w:p w14:paraId="1546BB52" w14:textId="77777777" w:rsidR="0099311E" w:rsidRDefault="0099311E" w:rsidP="0099311E">
      <w:pPr>
        <w:spacing w:line="360" w:lineRule="auto"/>
        <w:rPr>
          <w:rFonts w:cs="Arial"/>
          <w:sz w:val="23"/>
          <w:szCs w:val="23"/>
        </w:rPr>
      </w:pPr>
    </w:p>
    <w:p w14:paraId="558CEFC9" w14:textId="795B29F1" w:rsidR="0099311E" w:rsidRPr="008C2A78" w:rsidRDefault="0099311E" w:rsidP="0099311E">
      <w:pPr>
        <w:spacing w:after="0" w:line="360" w:lineRule="auto"/>
        <w:rPr>
          <w:rFonts w:ascii="Arial" w:hAnsi="Arial" w:cs="Arial"/>
          <w:sz w:val="23"/>
          <w:szCs w:val="23"/>
        </w:rPr>
      </w:pPr>
      <w:r w:rsidRPr="008C2A78">
        <w:rPr>
          <w:rFonts w:ascii="Arial" w:hAnsi="Arial" w:cs="Arial"/>
          <w:sz w:val="23"/>
          <w:szCs w:val="23"/>
        </w:rPr>
        <w:t>zu TOP 1</w:t>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r>
      <w:r w:rsidRPr="008C2A78">
        <w:rPr>
          <w:rFonts w:ascii="Arial" w:hAnsi="Arial" w:cs="Arial"/>
          <w:sz w:val="23"/>
          <w:szCs w:val="23"/>
        </w:rPr>
        <w:tab/>
        <w:t xml:space="preserve">Antrag Nr. </w:t>
      </w:r>
      <w:r w:rsidR="00714B94">
        <w:rPr>
          <w:rFonts w:ascii="Arial" w:hAnsi="Arial" w:cs="Arial"/>
          <w:sz w:val="23"/>
          <w:szCs w:val="23"/>
        </w:rPr>
        <w:t>6</w:t>
      </w:r>
    </w:p>
    <w:p w14:paraId="1AD7D84D" w14:textId="77777777" w:rsidR="0099311E" w:rsidRPr="008C2A78" w:rsidRDefault="0099311E" w:rsidP="0099311E">
      <w:pPr>
        <w:spacing w:after="0" w:line="360" w:lineRule="auto"/>
        <w:rPr>
          <w:rFonts w:ascii="Arial" w:hAnsi="Arial" w:cs="Arial"/>
          <w:b/>
          <w:sz w:val="23"/>
          <w:szCs w:val="23"/>
        </w:rPr>
      </w:pPr>
    </w:p>
    <w:p w14:paraId="0512BD3C" w14:textId="6DFAD8AF" w:rsidR="00714B94" w:rsidRPr="00714B94" w:rsidRDefault="0099311E" w:rsidP="00714B94">
      <w:pPr>
        <w:spacing w:after="0" w:line="360" w:lineRule="auto"/>
        <w:jc w:val="both"/>
        <w:rPr>
          <w:rFonts w:ascii="Arial" w:hAnsi="Arial" w:cs="Arial"/>
          <w:b/>
          <w:sz w:val="23"/>
          <w:szCs w:val="23"/>
        </w:rPr>
      </w:pPr>
      <w:r w:rsidRPr="008C2A78">
        <w:rPr>
          <w:rFonts w:ascii="Arial" w:hAnsi="Arial" w:cs="Arial"/>
          <w:b/>
          <w:sz w:val="23"/>
          <w:szCs w:val="23"/>
        </w:rPr>
        <w:t xml:space="preserve">Antrag: </w:t>
      </w:r>
      <w:r w:rsidR="00714B94">
        <w:rPr>
          <w:rFonts w:ascii="Arial" w:hAnsi="Arial" w:cs="Arial"/>
          <w:b/>
          <w:sz w:val="23"/>
          <w:szCs w:val="23"/>
        </w:rPr>
        <w:t xml:space="preserve">Benjamin Breckwoldt, Maylis </w:t>
      </w:r>
      <w:r w:rsidR="00714B94" w:rsidRPr="00714B94">
        <w:rPr>
          <w:rFonts w:ascii="Arial" w:hAnsi="Arial" w:cs="Arial"/>
          <w:b/>
          <w:sz w:val="23"/>
          <w:szCs w:val="23"/>
        </w:rPr>
        <w:t xml:space="preserve">Jungwirth, </w:t>
      </w:r>
      <w:r w:rsidR="00714B94">
        <w:rPr>
          <w:rFonts w:ascii="Arial" w:hAnsi="Arial" w:cs="Arial"/>
          <w:b/>
          <w:sz w:val="23"/>
          <w:szCs w:val="23"/>
        </w:rPr>
        <w:t xml:space="preserve">Dr. Barbara </w:t>
      </w:r>
      <w:proofErr w:type="spellStart"/>
      <w:r w:rsidR="00714B94" w:rsidRPr="00714B94">
        <w:rPr>
          <w:rFonts w:ascii="Arial" w:hAnsi="Arial" w:cs="Arial"/>
          <w:b/>
          <w:sz w:val="23"/>
          <w:szCs w:val="23"/>
        </w:rPr>
        <w:t>Kuner</w:t>
      </w:r>
      <w:proofErr w:type="spellEnd"/>
      <w:r w:rsidR="00714B94" w:rsidRPr="00714B94">
        <w:rPr>
          <w:rFonts w:ascii="Arial" w:hAnsi="Arial" w:cs="Arial"/>
          <w:b/>
          <w:sz w:val="23"/>
          <w:szCs w:val="23"/>
        </w:rPr>
        <w:t xml:space="preserve">, </w:t>
      </w:r>
      <w:r w:rsidR="00714B94">
        <w:rPr>
          <w:rFonts w:ascii="Arial" w:hAnsi="Arial" w:cs="Arial"/>
          <w:b/>
          <w:sz w:val="23"/>
          <w:szCs w:val="23"/>
        </w:rPr>
        <w:t>Dr. Maren S</w:t>
      </w:r>
      <w:r w:rsidR="00714B94" w:rsidRPr="00714B94">
        <w:rPr>
          <w:rFonts w:ascii="Arial" w:hAnsi="Arial" w:cs="Arial"/>
          <w:b/>
          <w:sz w:val="23"/>
          <w:szCs w:val="23"/>
        </w:rPr>
        <w:t xml:space="preserve">pringmann, </w:t>
      </w:r>
      <w:r w:rsidR="00714B94">
        <w:rPr>
          <w:rFonts w:ascii="Arial" w:hAnsi="Arial" w:cs="Arial"/>
          <w:b/>
          <w:sz w:val="23"/>
          <w:szCs w:val="23"/>
        </w:rPr>
        <w:t xml:space="preserve">Katrina </w:t>
      </w:r>
      <w:r w:rsidR="00714B94" w:rsidRPr="00714B94">
        <w:rPr>
          <w:rFonts w:ascii="Arial" w:hAnsi="Arial" w:cs="Arial"/>
          <w:b/>
          <w:sz w:val="23"/>
          <w:szCs w:val="23"/>
        </w:rPr>
        <w:t xml:space="preserve">Binder, </w:t>
      </w:r>
      <w:r w:rsidR="00714B94">
        <w:rPr>
          <w:rFonts w:ascii="Arial" w:hAnsi="Arial" w:cs="Arial"/>
          <w:b/>
          <w:sz w:val="23"/>
          <w:szCs w:val="23"/>
        </w:rPr>
        <w:t xml:space="preserve">Dr. Loretta </w:t>
      </w:r>
      <w:proofErr w:type="spellStart"/>
      <w:r w:rsidR="00714B94" w:rsidRPr="00714B94">
        <w:rPr>
          <w:rFonts w:ascii="Arial" w:hAnsi="Arial" w:cs="Arial"/>
          <w:b/>
          <w:sz w:val="23"/>
          <w:szCs w:val="23"/>
        </w:rPr>
        <w:t>Campanelli</w:t>
      </w:r>
      <w:proofErr w:type="spellEnd"/>
      <w:r w:rsidR="00714B94" w:rsidRPr="00714B94">
        <w:rPr>
          <w:rFonts w:ascii="Arial" w:hAnsi="Arial" w:cs="Arial"/>
          <w:b/>
          <w:sz w:val="23"/>
          <w:szCs w:val="23"/>
        </w:rPr>
        <w:t xml:space="preserve">, </w:t>
      </w:r>
      <w:r w:rsidR="00714B94">
        <w:rPr>
          <w:rFonts w:ascii="Arial" w:hAnsi="Arial" w:cs="Arial"/>
          <w:b/>
          <w:sz w:val="23"/>
          <w:szCs w:val="23"/>
        </w:rPr>
        <w:t xml:space="preserve">Dr. Christoph </w:t>
      </w:r>
      <w:r w:rsidR="00714B94" w:rsidRPr="00714B94">
        <w:rPr>
          <w:rFonts w:ascii="Arial" w:hAnsi="Arial" w:cs="Arial"/>
          <w:b/>
          <w:sz w:val="23"/>
          <w:szCs w:val="23"/>
        </w:rPr>
        <w:t xml:space="preserve">Janke, </w:t>
      </w:r>
      <w:r w:rsidR="00714B94">
        <w:rPr>
          <w:rFonts w:ascii="Arial" w:hAnsi="Arial" w:cs="Arial"/>
          <w:b/>
          <w:sz w:val="23"/>
          <w:szCs w:val="23"/>
        </w:rPr>
        <w:t xml:space="preserve">Dr. Julia </w:t>
      </w:r>
      <w:r w:rsidR="00714B94" w:rsidRPr="00714B94">
        <w:rPr>
          <w:rFonts w:ascii="Arial" w:hAnsi="Arial" w:cs="Arial"/>
          <w:b/>
          <w:sz w:val="23"/>
          <w:szCs w:val="23"/>
        </w:rPr>
        <w:t>Grauer</w:t>
      </w:r>
    </w:p>
    <w:p w14:paraId="75A233CF" w14:textId="3CCE2DFC" w:rsidR="00367210" w:rsidRPr="00714B94" w:rsidRDefault="00367210" w:rsidP="00714B94">
      <w:pPr>
        <w:spacing w:after="0" w:line="360" w:lineRule="auto"/>
        <w:jc w:val="both"/>
        <w:rPr>
          <w:rFonts w:ascii="Arial" w:hAnsi="Arial" w:cs="Arial"/>
          <w:sz w:val="23"/>
          <w:szCs w:val="23"/>
        </w:rPr>
      </w:pPr>
    </w:p>
    <w:p w14:paraId="76EB641F" w14:textId="77777777" w:rsidR="00714B94" w:rsidRPr="00714B94" w:rsidRDefault="00714B94" w:rsidP="00714B94">
      <w:pPr>
        <w:spacing w:after="0" w:line="360" w:lineRule="auto"/>
        <w:jc w:val="both"/>
        <w:rPr>
          <w:rFonts w:ascii="Arial" w:hAnsi="Arial" w:cs="Arial"/>
          <w:sz w:val="23"/>
          <w:szCs w:val="23"/>
        </w:rPr>
      </w:pPr>
      <w:r w:rsidRPr="00714B94">
        <w:rPr>
          <w:rFonts w:ascii="Arial" w:hAnsi="Arial" w:cs="Arial"/>
          <w:sz w:val="23"/>
          <w:szCs w:val="23"/>
        </w:rPr>
        <w:t xml:space="preserve">Die 59. Hauptversammlung des Marburger Bundes Baden-Württemberg beschließt: </w:t>
      </w:r>
    </w:p>
    <w:p w14:paraId="7B0FFE79" w14:textId="77777777" w:rsidR="00714B94" w:rsidRDefault="00714B94" w:rsidP="00714B94">
      <w:pPr>
        <w:spacing w:after="0" w:line="360" w:lineRule="auto"/>
        <w:jc w:val="both"/>
        <w:rPr>
          <w:rFonts w:ascii="Arial" w:hAnsi="Arial" w:cs="Arial"/>
          <w:sz w:val="23"/>
          <w:szCs w:val="23"/>
        </w:rPr>
      </w:pPr>
    </w:p>
    <w:p w14:paraId="6FE8BD4F" w14:textId="68AD8A2B" w:rsidR="00714B94" w:rsidRPr="00B87495" w:rsidRDefault="00714B94" w:rsidP="00714B94">
      <w:pPr>
        <w:spacing w:after="0" w:line="360" w:lineRule="auto"/>
        <w:jc w:val="both"/>
        <w:rPr>
          <w:rFonts w:ascii="Arial" w:hAnsi="Arial" w:cs="Arial"/>
          <w:b/>
          <w:sz w:val="23"/>
          <w:szCs w:val="23"/>
          <w:u w:val="single"/>
        </w:rPr>
      </w:pPr>
      <w:r w:rsidRPr="00B87495">
        <w:rPr>
          <w:rFonts w:ascii="Arial" w:hAnsi="Arial" w:cs="Arial"/>
          <w:b/>
          <w:sz w:val="23"/>
          <w:szCs w:val="23"/>
          <w:u w:val="single"/>
        </w:rPr>
        <w:t xml:space="preserve">Keine Verlängerung der Amtszeit </w:t>
      </w:r>
      <w:r w:rsidR="006D176A" w:rsidRPr="00B87495">
        <w:rPr>
          <w:rFonts w:ascii="Arial" w:hAnsi="Arial" w:cs="Arial"/>
          <w:b/>
          <w:sz w:val="23"/>
          <w:szCs w:val="23"/>
          <w:u w:val="single"/>
        </w:rPr>
        <w:t>de</w:t>
      </w:r>
      <w:r w:rsidR="008B000B">
        <w:rPr>
          <w:rFonts w:ascii="Arial" w:hAnsi="Arial" w:cs="Arial"/>
          <w:b/>
          <w:sz w:val="23"/>
          <w:szCs w:val="23"/>
          <w:u w:val="single"/>
        </w:rPr>
        <w:t>s Bun</w:t>
      </w:r>
      <w:bookmarkStart w:id="0" w:name="_GoBack"/>
      <w:bookmarkEnd w:id="0"/>
      <w:r w:rsidR="008B000B">
        <w:rPr>
          <w:rFonts w:ascii="Arial" w:hAnsi="Arial" w:cs="Arial"/>
          <w:b/>
          <w:sz w:val="23"/>
          <w:szCs w:val="23"/>
          <w:u w:val="single"/>
        </w:rPr>
        <w:t>desvorstands</w:t>
      </w:r>
    </w:p>
    <w:p w14:paraId="53C65AB3" w14:textId="77777777" w:rsidR="00714B94" w:rsidRDefault="00714B94" w:rsidP="00714B94">
      <w:pPr>
        <w:spacing w:after="0" w:line="360" w:lineRule="auto"/>
        <w:jc w:val="both"/>
        <w:rPr>
          <w:rFonts w:ascii="Arial" w:hAnsi="Arial" w:cs="Arial"/>
          <w:sz w:val="23"/>
          <w:szCs w:val="23"/>
        </w:rPr>
      </w:pPr>
    </w:p>
    <w:p w14:paraId="4E5C9A8D" w14:textId="5C459B0D" w:rsidR="00714B94" w:rsidRPr="00714B94" w:rsidRDefault="00714B94" w:rsidP="00714B94">
      <w:pPr>
        <w:spacing w:after="0" w:line="360" w:lineRule="auto"/>
        <w:jc w:val="both"/>
        <w:rPr>
          <w:rFonts w:ascii="Arial" w:hAnsi="Arial" w:cs="Arial"/>
          <w:sz w:val="23"/>
          <w:szCs w:val="23"/>
        </w:rPr>
      </w:pPr>
      <w:r w:rsidRPr="00714B94">
        <w:rPr>
          <w:rFonts w:ascii="Arial" w:hAnsi="Arial" w:cs="Arial"/>
          <w:sz w:val="23"/>
          <w:szCs w:val="23"/>
        </w:rPr>
        <w:t>Der Landesverband Baden-Württemberg spricht sich gegen eine Verlängerung der Amtszeit des Marburger Bund Bundesvorstand</w:t>
      </w:r>
      <w:r w:rsidR="00E060F7">
        <w:rPr>
          <w:rFonts w:ascii="Arial" w:hAnsi="Arial" w:cs="Arial"/>
          <w:sz w:val="23"/>
          <w:szCs w:val="23"/>
        </w:rPr>
        <w:t>s</w:t>
      </w:r>
      <w:r w:rsidRPr="00714B94">
        <w:rPr>
          <w:rFonts w:ascii="Arial" w:hAnsi="Arial" w:cs="Arial"/>
          <w:sz w:val="23"/>
          <w:szCs w:val="23"/>
        </w:rPr>
        <w:t xml:space="preserve"> von 3 auf 4 Jahre aus. </w:t>
      </w:r>
    </w:p>
    <w:p w14:paraId="51A1F4B4" w14:textId="77777777" w:rsidR="00714B94" w:rsidRPr="00714B94" w:rsidRDefault="00714B94" w:rsidP="00714B94">
      <w:pPr>
        <w:spacing w:after="0" w:line="360" w:lineRule="auto"/>
        <w:jc w:val="both"/>
        <w:rPr>
          <w:rFonts w:ascii="Arial" w:hAnsi="Arial" w:cs="Arial"/>
          <w:sz w:val="23"/>
          <w:szCs w:val="23"/>
        </w:rPr>
      </w:pPr>
    </w:p>
    <w:p w14:paraId="64235198" w14:textId="77777777" w:rsidR="00714B94" w:rsidRPr="00714B94" w:rsidRDefault="00714B94" w:rsidP="00714B94">
      <w:pPr>
        <w:spacing w:after="0" w:line="360" w:lineRule="auto"/>
        <w:jc w:val="both"/>
        <w:rPr>
          <w:rFonts w:ascii="Arial" w:hAnsi="Arial" w:cs="Arial"/>
          <w:b/>
          <w:sz w:val="23"/>
          <w:szCs w:val="23"/>
        </w:rPr>
      </w:pPr>
      <w:r w:rsidRPr="00714B94">
        <w:rPr>
          <w:rFonts w:ascii="Arial" w:hAnsi="Arial" w:cs="Arial"/>
          <w:b/>
          <w:sz w:val="23"/>
          <w:szCs w:val="23"/>
        </w:rPr>
        <w:t xml:space="preserve">Begründung: </w:t>
      </w:r>
    </w:p>
    <w:p w14:paraId="39FE1866" w14:textId="77777777" w:rsidR="00714B94" w:rsidRPr="00714B94" w:rsidRDefault="00714B94" w:rsidP="00714B94">
      <w:pPr>
        <w:spacing w:after="0" w:line="360" w:lineRule="auto"/>
        <w:jc w:val="both"/>
        <w:rPr>
          <w:rFonts w:ascii="Arial" w:hAnsi="Arial" w:cs="Arial"/>
          <w:sz w:val="23"/>
          <w:szCs w:val="23"/>
        </w:rPr>
      </w:pPr>
    </w:p>
    <w:p w14:paraId="63FAD546" w14:textId="77777777" w:rsidR="00714B94" w:rsidRPr="00714B94" w:rsidRDefault="00714B94" w:rsidP="00714B94">
      <w:pPr>
        <w:spacing w:after="0" w:line="360" w:lineRule="auto"/>
        <w:jc w:val="both"/>
        <w:rPr>
          <w:rFonts w:ascii="Arial" w:hAnsi="Arial" w:cs="Arial"/>
          <w:sz w:val="23"/>
          <w:szCs w:val="23"/>
        </w:rPr>
      </w:pPr>
      <w:r w:rsidRPr="00714B94">
        <w:rPr>
          <w:rFonts w:ascii="Arial" w:hAnsi="Arial" w:cs="Arial"/>
          <w:sz w:val="23"/>
          <w:szCs w:val="23"/>
        </w:rPr>
        <w:t xml:space="preserve">Der Marburger Bund lebt von der Partizipation, dem Einbringen des Nachwuchses auf allen Ebenen und dem stetigen Wandel. Ärztlicher Nachwuchs wird bereits im Studium an die Gremienarbeit des Marburger Bundes und die Arbeit der Gewerkschaft herangeführt. Es gilt dieses Potential stetig in unsere Verbandsarbeit zu integrieren - auf allen Ebenen. </w:t>
      </w:r>
    </w:p>
    <w:p w14:paraId="28D4BE90" w14:textId="77777777" w:rsidR="00714B94" w:rsidRPr="00714B94" w:rsidRDefault="00714B94" w:rsidP="00714B94">
      <w:pPr>
        <w:spacing w:after="0" w:line="360" w:lineRule="auto"/>
        <w:jc w:val="both"/>
        <w:rPr>
          <w:rFonts w:ascii="Arial" w:hAnsi="Arial" w:cs="Arial"/>
          <w:sz w:val="23"/>
          <w:szCs w:val="23"/>
        </w:rPr>
      </w:pPr>
      <w:r w:rsidRPr="00714B94">
        <w:rPr>
          <w:rFonts w:ascii="Arial" w:hAnsi="Arial" w:cs="Arial"/>
          <w:sz w:val="23"/>
          <w:szCs w:val="23"/>
        </w:rPr>
        <w:t xml:space="preserve">Die Kooption von Gremienvorsitzenden (z.B. der Vorsitzenden des Sprecherrates der sich weiterbildenden Ärztinnen und Ärzte) in  den Bundesvorstand, wurde auf der 136. HV des BV MB abgelehnt, unter anderem mit der Begründung, dass sich ja auch Kolleginnen und Kollegen in der Weiterbildung bei Wahlen zu Gremien auf Bundesebene aufstellen können. </w:t>
      </w:r>
    </w:p>
    <w:p w14:paraId="049F75E1" w14:textId="77777777" w:rsidR="00714B94" w:rsidRPr="00714B94" w:rsidRDefault="00714B94" w:rsidP="00714B94">
      <w:pPr>
        <w:spacing w:after="0" w:line="360" w:lineRule="auto"/>
        <w:jc w:val="both"/>
        <w:rPr>
          <w:rFonts w:ascii="Arial" w:hAnsi="Arial" w:cs="Arial"/>
          <w:sz w:val="23"/>
          <w:szCs w:val="23"/>
        </w:rPr>
      </w:pPr>
      <w:r w:rsidRPr="00714B94">
        <w:rPr>
          <w:rFonts w:ascii="Arial" w:hAnsi="Arial" w:cs="Arial"/>
          <w:sz w:val="23"/>
          <w:szCs w:val="23"/>
        </w:rPr>
        <w:t xml:space="preserve">Die Möglichkeit sich während der Weiterbildung in Bundesgremien zu engagieren, wäre durch die Verlängerung der Amtsperiode auf 4 Jahre massiv eingeschränkt. </w:t>
      </w:r>
    </w:p>
    <w:p w14:paraId="7479EADD" w14:textId="77777777" w:rsidR="00714B94" w:rsidRPr="00714B94" w:rsidRDefault="00714B94" w:rsidP="00714B94">
      <w:pPr>
        <w:spacing w:after="0" w:line="360" w:lineRule="auto"/>
        <w:jc w:val="both"/>
        <w:rPr>
          <w:rFonts w:ascii="Arial" w:hAnsi="Arial" w:cs="Arial"/>
          <w:sz w:val="23"/>
          <w:szCs w:val="23"/>
        </w:rPr>
      </w:pPr>
    </w:p>
    <w:p w14:paraId="1CA25436" w14:textId="35204FD9" w:rsidR="00367210" w:rsidRPr="00367210" w:rsidRDefault="00367210">
      <w:pPr>
        <w:spacing w:after="0" w:line="360" w:lineRule="auto"/>
        <w:rPr>
          <w:rFonts w:ascii="Arial" w:hAnsi="Arial" w:cs="Arial"/>
          <w:sz w:val="23"/>
          <w:szCs w:val="23"/>
        </w:rPr>
      </w:pPr>
      <w:r w:rsidRPr="00367210">
        <w:rPr>
          <w:rFonts w:ascii="Arial" w:hAnsi="Arial" w:cs="Arial"/>
          <w:sz w:val="23"/>
          <w:szCs w:val="23"/>
        </w:rPr>
        <w:t>Leinfelden-Echterdingen, 15. Oktober 2022</w:t>
      </w:r>
    </w:p>
    <w:sectPr w:rsidR="00367210" w:rsidRPr="00367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3C"/>
    <w:rsid w:val="000473E5"/>
    <w:rsid w:val="000672AF"/>
    <w:rsid w:val="00117CAF"/>
    <w:rsid w:val="001318AE"/>
    <w:rsid w:val="00132A9B"/>
    <w:rsid w:val="00236FAA"/>
    <w:rsid w:val="00255186"/>
    <w:rsid w:val="00256A3E"/>
    <w:rsid w:val="002705C6"/>
    <w:rsid w:val="002C455D"/>
    <w:rsid w:val="002E0229"/>
    <w:rsid w:val="00367210"/>
    <w:rsid w:val="00393E4B"/>
    <w:rsid w:val="003B16E7"/>
    <w:rsid w:val="004038B6"/>
    <w:rsid w:val="004304F2"/>
    <w:rsid w:val="00447C56"/>
    <w:rsid w:val="0047179E"/>
    <w:rsid w:val="00490A3C"/>
    <w:rsid w:val="004916BC"/>
    <w:rsid w:val="00495ED8"/>
    <w:rsid w:val="004B51FC"/>
    <w:rsid w:val="005208E4"/>
    <w:rsid w:val="005A4B87"/>
    <w:rsid w:val="00635819"/>
    <w:rsid w:val="00667F50"/>
    <w:rsid w:val="006D176A"/>
    <w:rsid w:val="0070246C"/>
    <w:rsid w:val="00714B94"/>
    <w:rsid w:val="007B73BB"/>
    <w:rsid w:val="00830BB3"/>
    <w:rsid w:val="008544E6"/>
    <w:rsid w:val="00866E26"/>
    <w:rsid w:val="00897198"/>
    <w:rsid w:val="008B000B"/>
    <w:rsid w:val="008E2A8E"/>
    <w:rsid w:val="00921D31"/>
    <w:rsid w:val="00933B4C"/>
    <w:rsid w:val="0099311E"/>
    <w:rsid w:val="009B2530"/>
    <w:rsid w:val="00A34743"/>
    <w:rsid w:val="00A458A1"/>
    <w:rsid w:val="00A5514D"/>
    <w:rsid w:val="00B05469"/>
    <w:rsid w:val="00B16CCF"/>
    <w:rsid w:val="00B40CC6"/>
    <w:rsid w:val="00B50C51"/>
    <w:rsid w:val="00B87495"/>
    <w:rsid w:val="00BD42A1"/>
    <w:rsid w:val="00BD7D6E"/>
    <w:rsid w:val="00CA0AA1"/>
    <w:rsid w:val="00CF4C94"/>
    <w:rsid w:val="00D3712A"/>
    <w:rsid w:val="00D960FA"/>
    <w:rsid w:val="00DC77C7"/>
    <w:rsid w:val="00DD360E"/>
    <w:rsid w:val="00E060F7"/>
    <w:rsid w:val="00E2740F"/>
    <w:rsid w:val="00E34EBC"/>
    <w:rsid w:val="00E8143C"/>
    <w:rsid w:val="00E82DF6"/>
    <w:rsid w:val="00E93365"/>
    <w:rsid w:val="00EC75B3"/>
    <w:rsid w:val="00F45B28"/>
    <w:rsid w:val="00F60882"/>
    <w:rsid w:val="00FB1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61BD"/>
  <w15:chartTrackingRefBased/>
  <w15:docId w15:val="{DB825A5A-EE61-4F0A-BC69-8DCB5257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Mohrhardt</dc:creator>
  <cp:keywords/>
  <dc:description/>
  <cp:lastModifiedBy>Sandra Bigge</cp:lastModifiedBy>
  <cp:revision>6</cp:revision>
  <dcterms:created xsi:type="dcterms:W3CDTF">2022-10-15T11:57:00Z</dcterms:created>
  <dcterms:modified xsi:type="dcterms:W3CDTF">2022-10-15T12:00:00Z</dcterms:modified>
</cp:coreProperties>
</file>